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A21" w:rsidRDefault="00524A21" w:rsidP="00524A21">
      <w:pPr>
        <w:spacing w:before="100" w:beforeAutospacing="1" w:after="100" w:afterAutospacing="1"/>
        <w:rPr>
          <w:rFonts w:ascii="Verdana" w:hAnsi="Verdana"/>
          <w:sz w:val="18"/>
          <w:szCs w:val="18"/>
        </w:rPr>
      </w:pPr>
      <w:r>
        <w:rPr>
          <w:rFonts w:ascii="Verdana" w:hAnsi="Verdana"/>
          <w:sz w:val="18"/>
          <w:szCs w:val="18"/>
        </w:rPr>
        <w:t>Mit neumoderner Technik nimmt Euch die alte Hex in noch ältere Winkel und Ecken und Gemäuer von Aichach mit! Was da wohl an alten Geschichten und wilden Gerüchten auf Euch wartet? Macht es Euch zuhause bequem und begleitet die Hex zu verborgenen Orten der Stadt, sehr gerne natürlich auch mit Euren Fragen, die Ihr live stellen könnt.</w:t>
      </w:r>
    </w:p>
    <w:p w:rsidR="008C4084" w:rsidRDefault="008C4084">
      <w:bookmarkStart w:id="0" w:name="_GoBack"/>
      <w:bookmarkEnd w:id="0"/>
    </w:p>
    <w:sectPr w:rsidR="008C40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010"/>
    <w:rsid w:val="003D7010"/>
    <w:rsid w:val="00524A21"/>
    <w:rsid w:val="008C40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056C7-7049-49E7-97E2-CB0AD8353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24A21"/>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42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290</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Volkshochschule Landkreis Aichach-Friedberg e.V.</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Barbati</dc:creator>
  <cp:keywords/>
  <dc:description/>
  <cp:lastModifiedBy>Susanne Barbati</cp:lastModifiedBy>
  <cp:revision>3</cp:revision>
  <dcterms:created xsi:type="dcterms:W3CDTF">2021-02-22T11:39:00Z</dcterms:created>
  <dcterms:modified xsi:type="dcterms:W3CDTF">2021-02-22T11:45:00Z</dcterms:modified>
</cp:coreProperties>
</file>